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40" w:line="290" w:lineRule="auto"/>
        <w:ind w:left="0" w:right="0" w:firstLine="0"/>
        <w:jc w:val="center"/>
        <w:rPr>
          <w:rFonts w:ascii="Avenir" w:cs="Avenir" w:eastAsia="Avenir" w:hAnsi="Avenir"/>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venir" w:cs="Avenir" w:eastAsia="Avenir" w:hAnsi="Avenir"/>
          <w:b w:val="1"/>
          <w:sz w:val="28"/>
          <w:szCs w:val="28"/>
          <w:rtl w:val="0"/>
        </w:rPr>
        <w:t xml:space="preserve">Media</w:t>
      </w:r>
      <w:r w:rsidDel="00000000" w:rsidR="00000000" w:rsidRPr="00000000">
        <w:rPr>
          <w:rFonts w:ascii="Avenir" w:cs="Avenir" w:eastAsia="Avenir" w:hAnsi="Avenir"/>
          <w:b w:val="1"/>
          <w:sz w:val="28"/>
          <w:szCs w:val="28"/>
          <w:rtl w:val="0"/>
        </w:rPr>
        <w:t xml:space="preserve"> Manager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4964496</wp:posOffset>
            </wp:positionH>
            <wp:positionV relativeFrom="paragraph">
              <wp:posOffset>-225968</wp:posOffset>
            </wp:positionV>
            <wp:extent cx="908685" cy="908685"/>
            <wp:effectExtent b="0" l="0" r="0" t="0"/>
            <wp:wrapNone/>
            <wp:docPr id="2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08685" cy="90868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center"/>
        <w:rPr>
          <w:rFonts w:ascii="Avenir" w:cs="Avenir" w:eastAsia="Avenir" w:hAnsi="Avenir"/>
          <w:b w:val="1"/>
          <w:i w:val="0"/>
          <w:smallCaps w:val="0"/>
          <w:strike w:val="0"/>
          <w:color w:val="000000"/>
          <w:sz w:val="28"/>
          <w:szCs w:val="28"/>
          <w:u w:val="single"/>
          <w:shd w:fill="auto" w:val="clear"/>
          <w:vertAlign w:val="baseline"/>
        </w:rPr>
      </w:pPr>
      <w:r w:rsidDel="00000000" w:rsidR="00000000" w:rsidRPr="00000000">
        <w:rPr>
          <w:rFonts w:ascii="Avenir" w:cs="Avenir" w:eastAsia="Avenir" w:hAnsi="Avenir"/>
          <w:b w:val="1"/>
          <w:sz w:val="28"/>
          <w:szCs w:val="28"/>
          <w:rtl w:val="0"/>
        </w:rPr>
        <w:t xml:space="preserve">Application Form</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Please type or write clearly using black pen.</w:t>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Where did you hear about this vacancy? ________________________________ </w:t>
      </w:r>
    </w:p>
    <w:p w:rsidR="00000000" w:rsidDel="00000000" w:rsidP="00000000" w:rsidRDefault="00000000" w:rsidRPr="00000000" w14:paraId="00000007">
      <w:pPr>
        <w:rPr>
          <w:rFonts w:ascii="Avenir" w:cs="Avenir" w:eastAsia="Avenir" w:hAnsi="Aveni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25400</wp:posOffset>
                </wp:positionV>
                <wp:extent cx="5981065" cy="2677160"/>
                <wp:effectExtent b="0" l="0" r="0" t="0"/>
                <wp:wrapNone/>
                <wp:docPr id="18" name=""/>
                <a:graphic>
                  <a:graphicData uri="http://schemas.microsoft.com/office/word/2010/wordprocessingShape">
                    <wps:wsp>
                      <wps:cNvSpPr/>
                      <wps:cNvPr id="3" name="Shape 3"/>
                      <wps:spPr>
                        <a:xfrm>
                          <a:off x="2374518" y="2460470"/>
                          <a:ext cx="5942965" cy="26390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4"/>
                                <w:vertAlign w:val="baseline"/>
                              </w:rPr>
                              <w:t xml:space="preserve">NAME: </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ADDRESS: </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PHONE NUMBER </w:t>
                            </w:r>
                            <w:r w:rsidDel="00000000" w:rsidR="00000000" w:rsidRPr="00000000">
                              <w:rPr>
                                <w:rFonts w:ascii="Arial" w:cs="Arial" w:eastAsia="Arial" w:hAnsi="Arial"/>
                                <w:b w:val="0"/>
                                <w:i w:val="0"/>
                                <w:smallCaps w:val="0"/>
                                <w:strike w:val="0"/>
                                <w:color w:val="000000"/>
                                <w:sz w:val="20"/>
                                <w:vertAlign w:val="baseline"/>
                              </w:rPr>
                              <w:t xml:space="preserve">(daytime):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4"/>
                                <w:vertAlign w:val="baseline"/>
                              </w:rPr>
                              <w:t xml:space="preserve">PHONE NUMBER </w:t>
                            </w:r>
                            <w:r w:rsidDel="00000000" w:rsidR="00000000" w:rsidRPr="00000000">
                              <w:rPr>
                                <w:rFonts w:ascii="Arial" w:cs="Arial" w:eastAsia="Arial" w:hAnsi="Arial"/>
                                <w:b w:val="0"/>
                                <w:i w:val="0"/>
                                <w:smallCaps w:val="0"/>
                                <w:strike w:val="0"/>
                                <w:color w:val="000000"/>
                                <w:sz w:val="20"/>
                                <w:vertAlign w:val="baseline"/>
                              </w:rPr>
                              <w:t xml:space="preserve">(evening):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25400</wp:posOffset>
                </wp:positionV>
                <wp:extent cx="5981065" cy="2677160"/>
                <wp:effectExtent b="0" l="0" r="0" t="0"/>
                <wp:wrapNone/>
                <wp:docPr id="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81065" cy="2677160"/>
                        </a:xfrm>
                        <a:prstGeom prst="rect"/>
                        <a:ln/>
                      </pic:spPr>
                    </pic:pic>
                  </a:graphicData>
                </a:graphic>
              </wp:anchor>
            </w:drawing>
          </mc:Fallback>
        </mc:AlternateContent>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rPr>
      </w:pPr>
      <w:r w:rsidDel="00000000" w:rsidR="00000000" w:rsidRPr="00000000">
        <w:rPr>
          <w:rtl w:val="0"/>
        </w:rPr>
      </w:r>
    </w:p>
    <w:p w:rsidR="00000000" w:rsidDel="00000000" w:rsidP="00000000" w:rsidRDefault="00000000" w:rsidRPr="00000000" w14:paraId="00000011">
      <w:pPr>
        <w:rPr>
          <w:rFonts w:ascii="Avenir" w:cs="Avenir" w:eastAsia="Avenir" w:hAnsi="Avenir"/>
        </w:rPr>
      </w:pPr>
      <w:r w:rsidDel="00000000" w:rsidR="00000000" w:rsidRPr="00000000">
        <w:rPr>
          <w:rtl w:val="0"/>
        </w:rPr>
      </w:r>
    </w:p>
    <w:p w:rsidR="00000000" w:rsidDel="00000000" w:rsidP="00000000" w:rsidRDefault="00000000" w:rsidRPr="00000000" w14:paraId="00000012">
      <w:pPr>
        <w:rPr>
          <w:rFonts w:ascii="Avenir" w:cs="Avenir" w:eastAsia="Avenir" w:hAnsi="Avenir"/>
        </w:rPr>
      </w:pPr>
      <w:r w:rsidDel="00000000" w:rsidR="00000000" w:rsidRPr="00000000">
        <w:rPr>
          <w:rtl w:val="0"/>
        </w:rPr>
      </w:r>
    </w:p>
    <w:p w:rsidR="00000000" w:rsidDel="00000000" w:rsidP="00000000" w:rsidRDefault="00000000" w:rsidRPr="00000000" w14:paraId="00000013">
      <w:pPr>
        <w:rPr>
          <w:rFonts w:ascii="Avenir" w:cs="Avenir" w:eastAsia="Avenir" w:hAnsi="Avenir"/>
        </w:rPr>
      </w:pPr>
      <w:r w:rsidDel="00000000" w:rsidR="00000000" w:rsidRPr="00000000">
        <w:rPr>
          <w:rtl w:val="0"/>
        </w:rPr>
      </w:r>
    </w:p>
    <w:p w:rsidR="00000000" w:rsidDel="00000000" w:rsidP="00000000" w:rsidRDefault="00000000" w:rsidRPr="00000000" w14:paraId="00000014">
      <w:pPr>
        <w:rPr>
          <w:rFonts w:ascii="Avenir" w:cs="Avenir" w:eastAsia="Avenir" w:hAnsi="Avenir"/>
        </w:rPr>
      </w:pPr>
      <w:r w:rsidDel="00000000" w:rsidR="00000000" w:rsidRPr="00000000">
        <w:rPr>
          <w:rtl w:val="0"/>
        </w:rPr>
      </w:r>
    </w:p>
    <w:p w:rsidR="00000000" w:rsidDel="00000000" w:rsidP="00000000" w:rsidRDefault="00000000" w:rsidRPr="00000000" w14:paraId="00000015">
      <w:pPr>
        <w:rPr>
          <w:rFonts w:ascii="Avenir" w:cs="Avenir" w:eastAsia="Avenir" w:hAnsi="Avenir"/>
        </w:rPr>
      </w:pPr>
      <w:r w:rsidDel="00000000" w:rsidR="00000000" w:rsidRPr="00000000">
        <w:rPr>
          <w:rtl w:val="0"/>
        </w:rPr>
      </w:r>
    </w:p>
    <w:p w:rsidR="00000000" w:rsidDel="00000000" w:rsidP="00000000" w:rsidRDefault="00000000" w:rsidRPr="00000000" w14:paraId="00000016">
      <w:pPr>
        <w:rPr>
          <w:rFonts w:ascii="Avenir" w:cs="Avenir" w:eastAsia="Avenir" w:hAnsi="Avenir"/>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Please provide the names, organisations, job titles, email addresses and phone numbers of three referees.  At least one must be your current or most recent employer.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Please indicate the capacity in which you know the referees.</w:t>
      </w:r>
    </w:p>
    <w:tbl>
      <w:tblPr>
        <w:tblStyle w:val="Table1"/>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6"/>
        <w:gridCol w:w="3166"/>
        <w:gridCol w:w="3166"/>
        <w:tblGridChange w:id="0">
          <w:tblGrid>
            <w:gridCol w:w="3166"/>
            <w:gridCol w:w="3166"/>
            <w:gridCol w:w="3166"/>
          </w:tblGrid>
        </w:tblGridChange>
      </w:tblGrid>
      <w:tr>
        <w:tc>
          <w:tcPr/>
          <w:p w:rsidR="00000000" w:rsidDel="00000000" w:rsidP="00000000" w:rsidRDefault="00000000" w:rsidRPr="00000000" w14:paraId="0000001A">
            <w:pPr>
              <w:rPr>
                <w:rFonts w:ascii="Avenir" w:cs="Avenir" w:eastAsia="Avenir" w:hAnsi="Avenir"/>
                <w:b w:val="1"/>
              </w:rPr>
            </w:pPr>
            <w:r w:rsidDel="00000000" w:rsidR="00000000" w:rsidRPr="00000000">
              <w:rPr>
                <w:rFonts w:ascii="Avenir" w:cs="Avenir" w:eastAsia="Avenir" w:hAnsi="Avenir"/>
                <w:b w:val="1"/>
                <w:rtl w:val="0"/>
              </w:rPr>
              <w:t xml:space="preserve">1</w:t>
            </w:r>
          </w:p>
        </w:tc>
        <w:tc>
          <w:tcPr/>
          <w:p w:rsidR="00000000" w:rsidDel="00000000" w:rsidP="00000000" w:rsidRDefault="00000000" w:rsidRPr="00000000" w14:paraId="0000001B">
            <w:pPr>
              <w:rPr>
                <w:rFonts w:ascii="Avenir" w:cs="Avenir" w:eastAsia="Avenir" w:hAnsi="Avenir"/>
                <w:b w:val="1"/>
              </w:rPr>
            </w:pPr>
            <w:r w:rsidDel="00000000" w:rsidR="00000000" w:rsidRPr="00000000">
              <w:rPr>
                <w:rFonts w:ascii="Avenir" w:cs="Avenir" w:eastAsia="Avenir" w:hAnsi="Avenir"/>
                <w:b w:val="1"/>
                <w:rtl w:val="0"/>
              </w:rPr>
              <w:t xml:space="preserve">2</w:t>
            </w:r>
          </w:p>
        </w:tc>
        <w:tc>
          <w:tcPr/>
          <w:p w:rsidR="00000000" w:rsidDel="00000000" w:rsidP="00000000" w:rsidRDefault="00000000" w:rsidRPr="00000000" w14:paraId="0000001C">
            <w:pPr>
              <w:rPr>
                <w:rFonts w:ascii="Avenir" w:cs="Avenir" w:eastAsia="Avenir" w:hAnsi="Avenir"/>
                <w:b w:val="1"/>
              </w:rPr>
            </w:pPr>
            <w:r w:rsidDel="00000000" w:rsidR="00000000" w:rsidRPr="00000000">
              <w:rPr>
                <w:rFonts w:ascii="Avenir" w:cs="Avenir" w:eastAsia="Avenir" w:hAnsi="Avenir"/>
                <w:b w:val="1"/>
                <w:rtl w:val="0"/>
              </w:rPr>
              <w:t xml:space="preserve">3</w:t>
            </w:r>
          </w:p>
        </w:tc>
      </w:tr>
      <w:tr>
        <w:trPr>
          <w:trHeight w:val="2701" w:hRule="atLeast"/>
        </w:trPr>
        <w:tc>
          <w:tcPr/>
          <w:p w:rsidR="00000000" w:rsidDel="00000000" w:rsidP="00000000" w:rsidRDefault="00000000" w:rsidRPr="00000000" w14:paraId="0000001D">
            <w:pPr>
              <w:rPr>
                <w:rFonts w:ascii="Avenir" w:cs="Avenir" w:eastAsia="Avenir" w:hAnsi="Avenir"/>
              </w:rPr>
            </w:pPr>
            <w:r w:rsidDel="00000000" w:rsidR="00000000" w:rsidRPr="00000000">
              <w:rPr>
                <w:rtl w:val="0"/>
              </w:rPr>
            </w:r>
          </w:p>
        </w:tc>
        <w:tc>
          <w:tcPr/>
          <w:p w:rsidR="00000000" w:rsidDel="00000000" w:rsidP="00000000" w:rsidRDefault="00000000" w:rsidRPr="00000000" w14:paraId="0000001E">
            <w:pPr>
              <w:rPr>
                <w:rFonts w:ascii="Avenir" w:cs="Avenir" w:eastAsia="Avenir" w:hAnsi="Avenir"/>
              </w:rPr>
            </w:pPr>
            <w:r w:rsidDel="00000000" w:rsidR="00000000" w:rsidRPr="00000000">
              <w:rPr>
                <w:rtl w:val="0"/>
              </w:rPr>
            </w:r>
          </w:p>
        </w:tc>
        <w:tc>
          <w:tcPr/>
          <w:p w:rsidR="00000000" w:rsidDel="00000000" w:rsidP="00000000" w:rsidRDefault="00000000" w:rsidRPr="00000000" w14:paraId="0000001F">
            <w:pPr>
              <w:rPr>
                <w:rFonts w:ascii="Avenir" w:cs="Avenir" w:eastAsia="Avenir" w:hAnsi="Avenir"/>
              </w:rPr>
            </w:pPr>
            <w:r w:rsidDel="00000000" w:rsidR="00000000" w:rsidRPr="00000000">
              <w:rPr>
                <w:rtl w:val="0"/>
              </w:rPr>
            </w:r>
          </w:p>
        </w:tc>
      </w:tr>
    </w:tbl>
    <w:p w:rsidR="00000000" w:rsidDel="00000000" w:rsidP="00000000" w:rsidRDefault="00000000" w:rsidRPr="00000000" w14:paraId="00000020">
      <w:pPr>
        <w:rPr>
          <w:rFonts w:ascii="Avenir" w:cs="Avenir" w:eastAsia="Avenir" w:hAnsi="Aveni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60" w:line="29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1 </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May we approach this referee for a reference now?</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YES/NO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60" w:line="29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 </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May we approach this referee for a reference now?</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YES/NO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6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3 </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May we approach this referee for reference now?</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YES/NO</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 </w:t>
      </w:r>
      <w:r w:rsidDel="00000000" w:rsidR="00000000" w:rsidRPr="00000000">
        <w:br w:type="page"/>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Beginning with your current or most recent employer and working backwards in chronological order, please give details of your career to date.</w:t>
      </w:r>
    </w:p>
    <w:p w:rsidR="00000000" w:rsidDel="00000000" w:rsidP="00000000" w:rsidRDefault="00000000" w:rsidRPr="00000000" w14:paraId="00000024">
      <w:pPr>
        <w:rPr>
          <w:rFonts w:ascii="Avenir" w:cs="Avenir" w:eastAsia="Avenir" w:hAnsi="Avenir"/>
        </w:rPr>
      </w:pPr>
      <w:r w:rsidDel="00000000" w:rsidR="00000000" w:rsidRPr="00000000">
        <w:rPr>
          <w:rtl w:val="0"/>
        </w:rPr>
      </w:r>
    </w:p>
    <w:tbl>
      <w:tblPr>
        <w:tblStyle w:val="Table2"/>
        <w:tblW w:w="943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5"/>
        <w:gridCol w:w="720"/>
        <w:gridCol w:w="2520"/>
        <w:gridCol w:w="3780"/>
        <w:gridCol w:w="1440"/>
        <w:tblGridChange w:id="0">
          <w:tblGrid>
            <w:gridCol w:w="975"/>
            <w:gridCol w:w="720"/>
            <w:gridCol w:w="2520"/>
            <w:gridCol w:w="3780"/>
            <w:gridCol w:w="1440"/>
          </w:tblGrid>
        </w:tblGridChange>
      </w:tblGrid>
      <w:tr>
        <w:trPr>
          <w:trHeight w:val="453" w:hRule="atLeast"/>
        </w:trPr>
        <w:tc>
          <w:tcPr>
            <w:gridSpan w:val="2"/>
          </w:tcPr>
          <w:p w:rsidR="00000000" w:rsidDel="00000000" w:rsidP="00000000" w:rsidRDefault="00000000" w:rsidRPr="00000000" w14:paraId="0000002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Dates</w:t>
            </w:r>
          </w:p>
        </w:tc>
        <w:tc>
          <w:tcPr/>
          <w:p w:rsidR="00000000" w:rsidDel="00000000" w:rsidP="00000000" w:rsidRDefault="00000000" w:rsidRPr="00000000" w14:paraId="00000027">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Name and address of employer</w:t>
            </w:r>
          </w:p>
        </w:tc>
        <w:tc>
          <w:tcPr/>
          <w:p w:rsidR="00000000" w:rsidDel="00000000" w:rsidP="00000000" w:rsidRDefault="00000000" w:rsidRPr="00000000" w14:paraId="0000002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Job title and summary of duties</w:t>
            </w:r>
          </w:p>
        </w:tc>
        <w:tc>
          <w:tcPr/>
          <w:p w:rsidR="00000000" w:rsidDel="00000000" w:rsidP="00000000" w:rsidRDefault="00000000" w:rsidRPr="00000000" w14:paraId="0000002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Reason for leaving</w:t>
            </w:r>
          </w:p>
        </w:tc>
      </w:tr>
      <w:tr>
        <w:tc>
          <w:tcPr/>
          <w:p w:rsidR="00000000" w:rsidDel="00000000" w:rsidP="00000000" w:rsidRDefault="00000000" w:rsidRPr="00000000" w14:paraId="0000002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From</w:t>
            </w:r>
          </w:p>
        </w:tc>
        <w:tc>
          <w:tcPr/>
          <w:p w:rsidR="00000000" w:rsidDel="00000000" w:rsidP="00000000" w:rsidRDefault="00000000" w:rsidRPr="00000000" w14:paraId="0000002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To</w:t>
            </w:r>
          </w:p>
        </w:tc>
        <w:tc>
          <w:tcPr/>
          <w:p w:rsidR="00000000" w:rsidDel="00000000" w:rsidP="00000000" w:rsidRDefault="00000000" w:rsidRPr="00000000" w14:paraId="0000002C">
            <w:pPr>
              <w:rPr>
                <w:rFonts w:ascii="Avenir" w:cs="Avenir" w:eastAsia="Avenir" w:hAnsi="Avenir"/>
                <w:sz w:val="20"/>
                <w:szCs w:val="20"/>
              </w:rPr>
            </w:pPr>
            <w:r w:rsidDel="00000000" w:rsidR="00000000" w:rsidRPr="00000000">
              <w:rPr>
                <w:rtl w:val="0"/>
              </w:rPr>
            </w:r>
          </w:p>
        </w:tc>
        <w:tc>
          <w:tcPr/>
          <w:p w:rsidR="00000000" w:rsidDel="00000000" w:rsidP="00000000" w:rsidRDefault="00000000" w:rsidRPr="00000000" w14:paraId="0000002D">
            <w:pPr>
              <w:rPr>
                <w:rFonts w:ascii="Avenir" w:cs="Avenir" w:eastAsia="Avenir" w:hAnsi="Avenir"/>
                <w:sz w:val="20"/>
                <w:szCs w:val="20"/>
              </w:rPr>
            </w:pPr>
            <w:r w:rsidDel="00000000" w:rsidR="00000000" w:rsidRPr="00000000">
              <w:rPr>
                <w:rtl w:val="0"/>
              </w:rPr>
            </w:r>
          </w:p>
        </w:tc>
        <w:tc>
          <w:tcPr/>
          <w:p w:rsidR="00000000" w:rsidDel="00000000" w:rsidP="00000000" w:rsidRDefault="00000000" w:rsidRPr="00000000" w14:paraId="0000002E">
            <w:pPr>
              <w:rPr>
                <w:rFonts w:ascii="Avenir" w:cs="Avenir" w:eastAsia="Avenir" w:hAnsi="Avenir"/>
                <w:sz w:val="20"/>
                <w:szCs w:val="20"/>
              </w:rPr>
            </w:pPr>
            <w:r w:rsidDel="00000000" w:rsidR="00000000" w:rsidRPr="00000000">
              <w:rPr>
                <w:rtl w:val="0"/>
              </w:rPr>
            </w:r>
          </w:p>
        </w:tc>
      </w:tr>
      <w:tr>
        <w:trPr>
          <w:trHeight w:val="6232" w:hRule="atLeast"/>
        </w:trPr>
        <w:tc>
          <w:tcPr/>
          <w:p w:rsidR="00000000" w:rsidDel="00000000" w:rsidP="00000000" w:rsidRDefault="00000000" w:rsidRPr="00000000" w14:paraId="0000002F">
            <w:pPr>
              <w:rPr>
                <w:rFonts w:ascii="Avenir" w:cs="Avenir" w:eastAsia="Avenir" w:hAnsi="Avenir"/>
              </w:rPr>
            </w:pPr>
            <w:r w:rsidDel="00000000" w:rsidR="00000000" w:rsidRPr="00000000">
              <w:rPr>
                <w:rtl w:val="0"/>
              </w:rPr>
            </w:r>
          </w:p>
        </w:tc>
        <w:tc>
          <w:tcPr/>
          <w:p w:rsidR="00000000" w:rsidDel="00000000" w:rsidP="00000000" w:rsidRDefault="00000000" w:rsidRPr="00000000" w14:paraId="00000030">
            <w:pPr>
              <w:rPr>
                <w:rFonts w:ascii="Avenir" w:cs="Avenir" w:eastAsia="Avenir" w:hAnsi="Avenir"/>
              </w:rPr>
            </w:pPr>
            <w:r w:rsidDel="00000000" w:rsidR="00000000" w:rsidRPr="00000000">
              <w:rPr>
                <w:rtl w:val="0"/>
              </w:rPr>
            </w:r>
          </w:p>
        </w:tc>
        <w:tc>
          <w:tcPr/>
          <w:p w:rsidR="00000000" w:rsidDel="00000000" w:rsidP="00000000" w:rsidRDefault="00000000" w:rsidRPr="00000000" w14:paraId="00000031">
            <w:pPr>
              <w:rPr>
                <w:rFonts w:ascii="Avenir" w:cs="Avenir" w:eastAsia="Avenir" w:hAnsi="Avenir"/>
              </w:rPr>
            </w:pPr>
            <w:r w:rsidDel="00000000" w:rsidR="00000000" w:rsidRPr="00000000">
              <w:rPr>
                <w:rtl w:val="0"/>
              </w:rPr>
            </w:r>
          </w:p>
        </w:tc>
        <w:tc>
          <w:tcPr/>
          <w:p w:rsidR="00000000" w:rsidDel="00000000" w:rsidP="00000000" w:rsidRDefault="00000000" w:rsidRPr="00000000" w14:paraId="00000032">
            <w:pPr>
              <w:rPr>
                <w:rFonts w:ascii="Avenir" w:cs="Avenir" w:eastAsia="Avenir" w:hAnsi="Avenir"/>
              </w:rPr>
            </w:pPr>
            <w:r w:rsidDel="00000000" w:rsidR="00000000" w:rsidRPr="00000000">
              <w:rPr>
                <w:rtl w:val="0"/>
              </w:rPr>
            </w:r>
          </w:p>
        </w:tc>
        <w:tc>
          <w:tcPr/>
          <w:p w:rsidR="00000000" w:rsidDel="00000000" w:rsidP="00000000" w:rsidRDefault="00000000" w:rsidRPr="00000000" w14:paraId="00000033">
            <w:pPr>
              <w:rPr>
                <w:rFonts w:ascii="Avenir" w:cs="Avenir" w:eastAsia="Avenir" w:hAnsi="Avenir"/>
              </w:rPr>
            </w:pPr>
            <w:r w:rsidDel="00000000" w:rsidR="00000000" w:rsidRPr="00000000">
              <w:rPr>
                <w:rtl w:val="0"/>
              </w:rPr>
            </w:r>
          </w:p>
        </w:tc>
      </w:tr>
    </w:tbl>
    <w:p w:rsidR="00000000" w:rsidDel="00000000" w:rsidP="00000000" w:rsidRDefault="00000000" w:rsidRPr="00000000" w14:paraId="00000034">
      <w:pPr>
        <w:rPr>
          <w:rFonts w:ascii="Avenir" w:cs="Avenir" w:eastAsia="Avenir" w:hAnsi="Avenir"/>
        </w:rPr>
      </w:pPr>
      <w:r w:rsidDel="00000000" w:rsidR="00000000" w:rsidRPr="00000000">
        <w:rPr>
          <w:rtl w:val="0"/>
        </w:rPr>
      </w:r>
    </w:p>
    <w:tbl>
      <w:tblPr>
        <w:tblStyle w:val="Table3"/>
        <w:tblW w:w="943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6"/>
        <w:gridCol w:w="702"/>
        <w:gridCol w:w="3578"/>
        <w:gridCol w:w="4189"/>
        <w:tblGridChange w:id="0">
          <w:tblGrid>
            <w:gridCol w:w="966"/>
            <w:gridCol w:w="702"/>
            <w:gridCol w:w="3578"/>
            <w:gridCol w:w="4189"/>
          </w:tblGrid>
        </w:tblGridChange>
      </w:tblGrid>
      <w:tr>
        <w:tc>
          <w:tcPr>
            <w:gridSpan w:val="2"/>
          </w:tcPr>
          <w:p w:rsidR="00000000" w:rsidDel="00000000" w:rsidP="00000000" w:rsidRDefault="00000000" w:rsidRPr="00000000" w14:paraId="0000003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Dates</w:t>
            </w:r>
          </w:p>
        </w:tc>
        <w:tc>
          <w:tcPr/>
          <w:p w:rsidR="00000000" w:rsidDel="00000000" w:rsidP="00000000" w:rsidRDefault="00000000" w:rsidRPr="00000000" w14:paraId="00000037">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Place of study</w:t>
            </w:r>
          </w:p>
        </w:tc>
        <w:tc>
          <w:tcPr/>
          <w:p w:rsidR="00000000" w:rsidDel="00000000" w:rsidP="00000000" w:rsidRDefault="00000000" w:rsidRPr="00000000" w14:paraId="0000003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Qualifications attained</w:t>
            </w:r>
          </w:p>
        </w:tc>
      </w:tr>
      <w:tr>
        <w:tc>
          <w:tcPr/>
          <w:p w:rsidR="00000000" w:rsidDel="00000000" w:rsidP="00000000" w:rsidRDefault="00000000" w:rsidRPr="00000000" w14:paraId="0000003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From</w:t>
            </w:r>
          </w:p>
        </w:tc>
        <w:tc>
          <w:tcPr/>
          <w:p w:rsidR="00000000" w:rsidDel="00000000" w:rsidP="00000000" w:rsidRDefault="00000000" w:rsidRPr="00000000" w14:paraId="0000003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To</w:t>
            </w:r>
          </w:p>
        </w:tc>
        <w:tc>
          <w:tcPr/>
          <w:p w:rsidR="00000000" w:rsidDel="00000000" w:rsidP="00000000" w:rsidRDefault="00000000" w:rsidRPr="00000000" w14:paraId="0000003B">
            <w:pPr>
              <w:rPr>
                <w:rFonts w:ascii="Avenir" w:cs="Avenir" w:eastAsia="Avenir" w:hAnsi="Avenir"/>
                <w:sz w:val="20"/>
                <w:szCs w:val="20"/>
              </w:rPr>
            </w:pPr>
            <w:r w:rsidDel="00000000" w:rsidR="00000000" w:rsidRPr="00000000">
              <w:rPr>
                <w:rtl w:val="0"/>
              </w:rPr>
            </w:r>
          </w:p>
        </w:tc>
        <w:tc>
          <w:tcPr/>
          <w:p w:rsidR="00000000" w:rsidDel="00000000" w:rsidP="00000000" w:rsidRDefault="00000000" w:rsidRPr="00000000" w14:paraId="0000003C">
            <w:pPr>
              <w:rPr>
                <w:rFonts w:ascii="Avenir" w:cs="Avenir" w:eastAsia="Avenir" w:hAnsi="Avenir"/>
                <w:sz w:val="20"/>
                <w:szCs w:val="20"/>
              </w:rPr>
            </w:pPr>
            <w:r w:rsidDel="00000000" w:rsidR="00000000" w:rsidRPr="00000000">
              <w:rPr>
                <w:rtl w:val="0"/>
              </w:rPr>
            </w:r>
          </w:p>
        </w:tc>
      </w:tr>
      <w:tr>
        <w:trPr>
          <w:trHeight w:val="1877" w:hRule="atLeast"/>
        </w:trPr>
        <w:tc>
          <w:tcPr/>
          <w:p w:rsidR="00000000" w:rsidDel="00000000" w:rsidP="00000000" w:rsidRDefault="00000000" w:rsidRPr="00000000" w14:paraId="0000003D">
            <w:pPr>
              <w:rPr>
                <w:rFonts w:ascii="Avenir" w:cs="Avenir" w:eastAsia="Avenir" w:hAnsi="Avenir"/>
              </w:rPr>
            </w:pPr>
            <w:r w:rsidDel="00000000" w:rsidR="00000000" w:rsidRPr="00000000">
              <w:rPr>
                <w:rtl w:val="0"/>
              </w:rPr>
            </w:r>
          </w:p>
        </w:tc>
        <w:tc>
          <w:tcPr/>
          <w:p w:rsidR="00000000" w:rsidDel="00000000" w:rsidP="00000000" w:rsidRDefault="00000000" w:rsidRPr="00000000" w14:paraId="0000003E">
            <w:pPr>
              <w:rPr>
                <w:rFonts w:ascii="Avenir" w:cs="Avenir" w:eastAsia="Avenir" w:hAnsi="Avenir"/>
              </w:rPr>
            </w:pPr>
            <w:r w:rsidDel="00000000" w:rsidR="00000000" w:rsidRPr="00000000">
              <w:rPr>
                <w:rtl w:val="0"/>
              </w:rPr>
            </w:r>
          </w:p>
        </w:tc>
        <w:tc>
          <w:tcPr/>
          <w:p w:rsidR="00000000" w:rsidDel="00000000" w:rsidP="00000000" w:rsidRDefault="00000000" w:rsidRPr="00000000" w14:paraId="0000003F">
            <w:pPr>
              <w:rPr>
                <w:rFonts w:ascii="Avenir" w:cs="Avenir" w:eastAsia="Avenir" w:hAnsi="Avenir"/>
              </w:rPr>
            </w:pPr>
            <w:r w:rsidDel="00000000" w:rsidR="00000000" w:rsidRPr="00000000">
              <w:rPr>
                <w:rtl w:val="0"/>
              </w:rPr>
            </w:r>
          </w:p>
        </w:tc>
        <w:tc>
          <w:tcPr/>
          <w:p w:rsidR="00000000" w:rsidDel="00000000" w:rsidP="00000000" w:rsidRDefault="00000000" w:rsidRPr="00000000" w14:paraId="00000040">
            <w:pPr>
              <w:rPr>
                <w:rFonts w:ascii="Avenir" w:cs="Avenir" w:eastAsia="Avenir" w:hAnsi="Avenir"/>
              </w:rPr>
            </w:pPr>
            <w:r w:rsidDel="00000000" w:rsidR="00000000" w:rsidRPr="00000000">
              <w:rPr>
                <w:rtl w:val="0"/>
              </w:rPr>
            </w:r>
          </w:p>
        </w:tc>
      </w:tr>
    </w:tbl>
    <w:p w:rsidR="00000000" w:rsidDel="00000000" w:rsidP="00000000" w:rsidRDefault="00000000" w:rsidRPr="00000000" w14:paraId="00000041">
      <w:pPr>
        <w:rPr>
          <w:rFonts w:ascii="Avenir" w:cs="Avenir" w:eastAsia="Avenir" w:hAnsi="Avenir"/>
        </w:rPr>
      </w:pPr>
      <w:r w:rsidDel="00000000" w:rsidR="00000000" w:rsidRPr="00000000">
        <w:rPr>
          <w:rtl w:val="0"/>
        </w:rPr>
      </w:r>
    </w:p>
    <w:tbl>
      <w:tblPr>
        <w:tblStyle w:val="Table4"/>
        <w:tblW w:w="9435.0" w:type="dxa"/>
        <w:jc w:val="left"/>
        <w:tblInd w:w="-147.0" w:type="dxa"/>
        <w:tblBorders>
          <w:top w:color="000000" w:space="0" w:sz="4" w:val="single"/>
          <w:left w:color="000000" w:space="0" w:sz="4" w:val="single"/>
          <w:bottom w:color="000000" w:space="0" w:sz="4" w:val="single"/>
          <w:right w:color="000000" w:space="0" w:sz="4" w:val="single"/>
        </w:tblBorders>
        <w:tblLayout w:type="fixed"/>
        <w:tblLook w:val="0000"/>
      </w:tblPr>
      <w:tblGrid>
        <w:gridCol w:w="9435"/>
        <w:tblGridChange w:id="0">
          <w:tblGrid>
            <w:gridCol w:w="9435"/>
          </w:tblGrid>
        </w:tblGridChange>
      </w:tblGrid>
      <w:tr>
        <w:trPr>
          <w:trHeight w:val="825" w:hRule="atLeast"/>
        </w:trPr>
        <w:tc>
          <w:tcPr>
            <w:tcBorders>
              <w:bottom w:color="000000" w:space="0" w:sz="4" w:val="single"/>
            </w:tcBorders>
          </w:tcPr>
          <w:p w:rsidR="00000000" w:rsidDel="00000000" w:rsidP="00000000" w:rsidRDefault="00000000" w:rsidRPr="00000000" w14:paraId="00000042">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Membership of Professional Bodies (if applicable) </w:t>
            </w:r>
          </w:p>
        </w:tc>
      </w:tr>
    </w:tbl>
    <w:p w:rsidR="00000000" w:rsidDel="00000000" w:rsidP="00000000" w:rsidRDefault="00000000" w:rsidRPr="00000000" w14:paraId="00000043">
      <w:pPr>
        <w:rPr>
          <w:rFonts w:ascii="Avenir" w:cs="Avenir" w:eastAsia="Avenir" w:hAnsi="Avenir"/>
          <w:sz w:val="24"/>
          <w:szCs w:val="24"/>
        </w:rPr>
      </w:pPr>
      <w:r w:rsidDel="00000000" w:rsidR="00000000" w:rsidRPr="00000000">
        <w:rPr>
          <w:rtl w:val="0"/>
        </w:rPr>
      </w:r>
    </w:p>
    <w:tbl>
      <w:tblPr>
        <w:tblStyle w:val="Table5"/>
        <w:tblW w:w="9464.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4"/>
        <w:tblGridChange w:id="0">
          <w:tblGrid>
            <w:gridCol w:w="9464"/>
          </w:tblGrid>
        </w:tblGridChange>
      </w:tblGrid>
      <w:tr>
        <w:trPr>
          <w:trHeight w:val="625" w:hRule="atLeast"/>
        </w:trPr>
        <w:tc>
          <w:tcPr/>
          <w:p w:rsidR="00000000" w:rsidDel="00000000" w:rsidP="00000000" w:rsidRDefault="00000000" w:rsidRPr="00000000" w14:paraId="00000044">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Do you possess a car?        YES/NO       Do you possess a full driving licence?    YES/NO</w:t>
            </w:r>
          </w:p>
        </w:tc>
      </w:tr>
      <w:tr>
        <w:trPr>
          <w:trHeight w:val="14036" w:hRule="atLeast"/>
        </w:trPr>
        <w:tc>
          <w:tcPr/>
          <w:p w:rsidR="00000000" w:rsidDel="00000000" w:rsidP="00000000" w:rsidRDefault="00000000" w:rsidRPr="00000000" w14:paraId="00000046">
            <w:pPr>
              <w:rPr>
                <w:rFonts w:ascii="Avenir" w:cs="Avenir" w:eastAsia="Avenir" w:hAnsi="Avenir"/>
              </w:rPr>
            </w:pPr>
            <w:r w:rsidDel="00000000" w:rsidR="00000000" w:rsidRPr="00000000">
              <w:rPr>
                <w:rtl w:val="0"/>
              </w:rPr>
            </w:r>
          </w:p>
          <w:p w:rsidR="00000000" w:rsidDel="00000000" w:rsidP="00000000" w:rsidRDefault="00000000" w:rsidRPr="00000000" w14:paraId="00000047">
            <w:pPr>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Please give your reasons for applying for this post.  You should outline your interest in the post and describe your relevant skills and experience.  You should also use this space to tell us anything not covered elsewhere, which you feel is relevant.  Please check the job description and person specification before completing this section.  You may use up to two sides of A4 but should not feel obliged to fill the space. </w:t>
            </w:r>
          </w:p>
          <w:p w:rsidR="00000000" w:rsidDel="00000000" w:rsidP="00000000" w:rsidRDefault="00000000" w:rsidRPr="00000000" w14:paraId="00000048">
            <w:pPr>
              <w:rPr>
                <w:rFonts w:ascii="Avenir" w:cs="Avenir" w:eastAsia="Avenir" w:hAnsi="Avenir"/>
              </w:rPr>
            </w:pPr>
            <w:r w:rsidDel="00000000" w:rsidR="00000000" w:rsidRPr="00000000">
              <w:rPr>
                <w:rtl w:val="0"/>
              </w:rPr>
            </w:r>
          </w:p>
          <w:p w:rsidR="00000000" w:rsidDel="00000000" w:rsidP="00000000" w:rsidRDefault="00000000" w:rsidRPr="00000000" w14:paraId="00000049">
            <w:pPr>
              <w:rPr>
                <w:rFonts w:ascii="Avenir" w:cs="Avenir" w:eastAsia="Avenir" w:hAnsi="Avenir"/>
              </w:rPr>
            </w:pPr>
            <w:r w:rsidDel="00000000" w:rsidR="00000000" w:rsidRPr="00000000">
              <w:rPr>
                <w:rtl w:val="0"/>
              </w:rPr>
            </w:r>
          </w:p>
          <w:p w:rsidR="00000000" w:rsidDel="00000000" w:rsidP="00000000" w:rsidRDefault="00000000" w:rsidRPr="00000000" w14:paraId="0000004A">
            <w:pPr>
              <w:rPr>
                <w:rFonts w:ascii="Avenir" w:cs="Avenir" w:eastAsia="Avenir" w:hAnsi="Avenir"/>
              </w:rPr>
            </w:pPr>
            <w:r w:rsidDel="00000000" w:rsidR="00000000" w:rsidRPr="00000000">
              <w:rPr>
                <w:rtl w:val="0"/>
              </w:rPr>
            </w:r>
          </w:p>
          <w:p w:rsidR="00000000" w:rsidDel="00000000" w:rsidP="00000000" w:rsidRDefault="00000000" w:rsidRPr="00000000" w14:paraId="0000004B">
            <w:pPr>
              <w:rPr>
                <w:rFonts w:ascii="Avenir" w:cs="Avenir" w:eastAsia="Avenir" w:hAnsi="Avenir"/>
              </w:rPr>
            </w:pPr>
            <w:r w:rsidDel="00000000" w:rsidR="00000000" w:rsidRPr="00000000">
              <w:rPr>
                <w:rtl w:val="0"/>
              </w:rPr>
            </w:r>
          </w:p>
          <w:p w:rsidR="00000000" w:rsidDel="00000000" w:rsidP="00000000" w:rsidRDefault="00000000" w:rsidRPr="00000000" w14:paraId="0000004C">
            <w:pPr>
              <w:rPr>
                <w:rFonts w:ascii="Avenir" w:cs="Avenir" w:eastAsia="Avenir" w:hAnsi="Avenir"/>
              </w:rPr>
            </w:pPr>
            <w:r w:rsidDel="00000000" w:rsidR="00000000" w:rsidRPr="00000000">
              <w:rPr>
                <w:rtl w:val="0"/>
              </w:rPr>
            </w:r>
          </w:p>
          <w:p w:rsidR="00000000" w:rsidDel="00000000" w:rsidP="00000000" w:rsidRDefault="00000000" w:rsidRPr="00000000" w14:paraId="0000004D">
            <w:pPr>
              <w:rPr>
                <w:rFonts w:ascii="Avenir" w:cs="Avenir" w:eastAsia="Avenir" w:hAnsi="Avenir"/>
              </w:rPr>
            </w:pPr>
            <w:r w:rsidDel="00000000" w:rsidR="00000000" w:rsidRPr="00000000">
              <w:rPr>
                <w:rtl w:val="0"/>
              </w:rPr>
            </w:r>
          </w:p>
          <w:p w:rsidR="00000000" w:rsidDel="00000000" w:rsidP="00000000" w:rsidRDefault="00000000" w:rsidRPr="00000000" w14:paraId="0000004E">
            <w:pPr>
              <w:rPr>
                <w:rFonts w:ascii="Avenir" w:cs="Avenir" w:eastAsia="Avenir" w:hAnsi="Avenir"/>
              </w:rPr>
            </w:pPr>
            <w:r w:rsidDel="00000000" w:rsidR="00000000" w:rsidRPr="00000000">
              <w:rPr>
                <w:rtl w:val="0"/>
              </w:rPr>
            </w:r>
          </w:p>
          <w:p w:rsidR="00000000" w:rsidDel="00000000" w:rsidP="00000000" w:rsidRDefault="00000000" w:rsidRPr="00000000" w14:paraId="0000004F">
            <w:pPr>
              <w:rPr>
                <w:rFonts w:ascii="Avenir" w:cs="Avenir" w:eastAsia="Avenir" w:hAnsi="Avenir"/>
              </w:rPr>
            </w:pPr>
            <w:r w:rsidDel="00000000" w:rsidR="00000000" w:rsidRPr="00000000">
              <w:rPr>
                <w:rtl w:val="0"/>
              </w:rPr>
            </w:r>
          </w:p>
          <w:p w:rsidR="00000000" w:rsidDel="00000000" w:rsidP="00000000" w:rsidRDefault="00000000" w:rsidRPr="00000000" w14:paraId="00000050">
            <w:pPr>
              <w:rPr>
                <w:rFonts w:ascii="Avenir" w:cs="Avenir" w:eastAsia="Avenir" w:hAnsi="Avenir"/>
              </w:rPr>
            </w:pPr>
            <w:r w:rsidDel="00000000" w:rsidR="00000000" w:rsidRPr="00000000">
              <w:rPr>
                <w:rtl w:val="0"/>
              </w:rPr>
            </w:r>
          </w:p>
          <w:p w:rsidR="00000000" w:rsidDel="00000000" w:rsidP="00000000" w:rsidRDefault="00000000" w:rsidRPr="00000000" w14:paraId="00000051">
            <w:pPr>
              <w:rPr>
                <w:rFonts w:ascii="Avenir" w:cs="Avenir" w:eastAsia="Avenir" w:hAnsi="Avenir"/>
              </w:rPr>
            </w:pPr>
            <w:r w:rsidDel="00000000" w:rsidR="00000000" w:rsidRPr="00000000">
              <w:rPr>
                <w:rtl w:val="0"/>
              </w:rPr>
            </w:r>
          </w:p>
          <w:p w:rsidR="00000000" w:rsidDel="00000000" w:rsidP="00000000" w:rsidRDefault="00000000" w:rsidRPr="00000000" w14:paraId="00000052">
            <w:pPr>
              <w:rPr>
                <w:rFonts w:ascii="Avenir" w:cs="Avenir" w:eastAsia="Avenir" w:hAnsi="Avenir"/>
              </w:rPr>
            </w:pPr>
            <w:r w:rsidDel="00000000" w:rsidR="00000000" w:rsidRPr="00000000">
              <w:rPr>
                <w:rtl w:val="0"/>
              </w:rPr>
            </w:r>
          </w:p>
          <w:p w:rsidR="00000000" w:rsidDel="00000000" w:rsidP="00000000" w:rsidRDefault="00000000" w:rsidRPr="00000000" w14:paraId="00000053">
            <w:pPr>
              <w:rPr>
                <w:rFonts w:ascii="Avenir" w:cs="Avenir" w:eastAsia="Avenir" w:hAnsi="Avenir"/>
              </w:rPr>
            </w:pPr>
            <w:r w:rsidDel="00000000" w:rsidR="00000000" w:rsidRPr="00000000">
              <w:rPr>
                <w:rtl w:val="0"/>
              </w:rPr>
            </w:r>
          </w:p>
          <w:p w:rsidR="00000000" w:rsidDel="00000000" w:rsidP="00000000" w:rsidRDefault="00000000" w:rsidRPr="00000000" w14:paraId="00000054">
            <w:pPr>
              <w:rPr>
                <w:rFonts w:ascii="Avenir" w:cs="Avenir" w:eastAsia="Avenir" w:hAnsi="Avenir"/>
              </w:rPr>
            </w:pPr>
            <w:r w:rsidDel="00000000" w:rsidR="00000000" w:rsidRPr="00000000">
              <w:rPr>
                <w:rtl w:val="0"/>
              </w:rPr>
            </w:r>
          </w:p>
          <w:p w:rsidR="00000000" w:rsidDel="00000000" w:rsidP="00000000" w:rsidRDefault="00000000" w:rsidRPr="00000000" w14:paraId="00000055">
            <w:pPr>
              <w:rPr>
                <w:rFonts w:ascii="Avenir" w:cs="Avenir" w:eastAsia="Avenir" w:hAnsi="Avenir"/>
              </w:rPr>
            </w:pPr>
            <w:r w:rsidDel="00000000" w:rsidR="00000000" w:rsidRPr="00000000">
              <w:rPr>
                <w:rtl w:val="0"/>
              </w:rPr>
            </w:r>
          </w:p>
          <w:p w:rsidR="00000000" w:rsidDel="00000000" w:rsidP="00000000" w:rsidRDefault="00000000" w:rsidRPr="00000000" w14:paraId="00000056">
            <w:pPr>
              <w:rPr>
                <w:rFonts w:ascii="Avenir" w:cs="Avenir" w:eastAsia="Avenir" w:hAnsi="Avenir"/>
              </w:rPr>
            </w:pPr>
            <w:r w:rsidDel="00000000" w:rsidR="00000000" w:rsidRPr="00000000">
              <w:rPr>
                <w:rtl w:val="0"/>
              </w:rPr>
            </w:r>
          </w:p>
          <w:p w:rsidR="00000000" w:rsidDel="00000000" w:rsidP="00000000" w:rsidRDefault="00000000" w:rsidRPr="00000000" w14:paraId="00000057">
            <w:pPr>
              <w:rPr>
                <w:rFonts w:ascii="Avenir" w:cs="Avenir" w:eastAsia="Avenir" w:hAnsi="Avenir"/>
              </w:rPr>
            </w:pPr>
            <w:r w:rsidDel="00000000" w:rsidR="00000000" w:rsidRPr="00000000">
              <w:rPr>
                <w:rtl w:val="0"/>
              </w:rPr>
            </w:r>
          </w:p>
          <w:p w:rsidR="00000000" w:rsidDel="00000000" w:rsidP="00000000" w:rsidRDefault="00000000" w:rsidRPr="00000000" w14:paraId="00000058">
            <w:pPr>
              <w:rPr>
                <w:rFonts w:ascii="Avenir" w:cs="Avenir" w:eastAsia="Avenir" w:hAnsi="Avenir"/>
              </w:rPr>
            </w:pPr>
            <w:r w:rsidDel="00000000" w:rsidR="00000000" w:rsidRPr="00000000">
              <w:rPr>
                <w:rtl w:val="0"/>
              </w:rPr>
            </w:r>
          </w:p>
          <w:p w:rsidR="00000000" w:rsidDel="00000000" w:rsidP="00000000" w:rsidRDefault="00000000" w:rsidRPr="00000000" w14:paraId="00000059">
            <w:pPr>
              <w:rPr>
                <w:rFonts w:ascii="Avenir" w:cs="Avenir" w:eastAsia="Avenir" w:hAnsi="Avenir"/>
              </w:rPr>
            </w:pPr>
            <w:r w:rsidDel="00000000" w:rsidR="00000000" w:rsidRPr="00000000">
              <w:rPr>
                <w:rtl w:val="0"/>
              </w:rPr>
            </w:r>
          </w:p>
          <w:p w:rsidR="00000000" w:rsidDel="00000000" w:rsidP="00000000" w:rsidRDefault="00000000" w:rsidRPr="00000000" w14:paraId="0000005A">
            <w:pPr>
              <w:rPr>
                <w:rFonts w:ascii="Avenir" w:cs="Avenir" w:eastAsia="Avenir" w:hAnsi="Avenir"/>
              </w:rPr>
            </w:pPr>
            <w:r w:rsidDel="00000000" w:rsidR="00000000" w:rsidRPr="00000000">
              <w:rPr>
                <w:rtl w:val="0"/>
              </w:rPr>
            </w:r>
          </w:p>
          <w:p w:rsidR="00000000" w:rsidDel="00000000" w:rsidP="00000000" w:rsidRDefault="00000000" w:rsidRPr="00000000" w14:paraId="0000005B">
            <w:pPr>
              <w:rPr>
                <w:rFonts w:ascii="Avenir" w:cs="Avenir" w:eastAsia="Avenir" w:hAnsi="Avenir"/>
              </w:rPr>
            </w:pPr>
            <w:r w:rsidDel="00000000" w:rsidR="00000000" w:rsidRPr="00000000">
              <w:rPr>
                <w:rtl w:val="0"/>
              </w:rPr>
            </w:r>
          </w:p>
          <w:p w:rsidR="00000000" w:rsidDel="00000000" w:rsidP="00000000" w:rsidRDefault="00000000" w:rsidRPr="00000000" w14:paraId="0000005C">
            <w:pPr>
              <w:rPr>
                <w:rFonts w:ascii="Avenir" w:cs="Avenir" w:eastAsia="Avenir" w:hAnsi="Avenir"/>
              </w:rPr>
            </w:pPr>
            <w:r w:rsidDel="00000000" w:rsidR="00000000" w:rsidRPr="00000000">
              <w:rPr>
                <w:rtl w:val="0"/>
              </w:rPr>
            </w:r>
          </w:p>
          <w:p w:rsidR="00000000" w:rsidDel="00000000" w:rsidP="00000000" w:rsidRDefault="00000000" w:rsidRPr="00000000" w14:paraId="0000005D">
            <w:pPr>
              <w:rPr>
                <w:rFonts w:ascii="Avenir" w:cs="Avenir" w:eastAsia="Avenir" w:hAnsi="Avenir"/>
              </w:rPr>
            </w:pPr>
            <w:r w:rsidDel="00000000" w:rsidR="00000000" w:rsidRPr="00000000">
              <w:rPr>
                <w:rtl w:val="0"/>
              </w:rPr>
            </w:r>
          </w:p>
          <w:p w:rsidR="00000000" w:rsidDel="00000000" w:rsidP="00000000" w:rsidRDefault="00000000" w:rsidRPr="00000000" w14:paraId="0000005E">
            <w:pPr>
              <w:rPr>
                <w:rFonts w:ascii="Avenir" w:cs="Avenir" w:eastAsia="Avenir" w:hAnsi="Avenir"/>
              </w:rPr>
            </w:pPr>
            <w:r w:rsidDel="00000000" w:rsidR="00000000" w:rsidRPr="00000000">
              <w:rPr>
                <w:rtl w:val="0"/>
              </w:rPr>
            </w:r>
          </w:p>
          <w:p w:rsidR="00000000" w:rsidDel="00000000" w:rsidP="00000000" w:rsidRDefault="00000000" w:rsidRPr="00000000" w14:paraId="0000005F">
            <w:pPr>
              <w:rPr>
                <w:rFonts w:ascii="Avenir" w:cs="Avenir" w:eastAsia="Avenir" w:hAnsi="Avenir"/>
              </w:rPr>
            </w:pPr>
            <w:r w:rsidDel="00000000" w:rsidR="00000000" w:rsidRPr="00000000">
              <w:rPr>
                <w:rtl w:val="0"/>
              </w:rPr>
            </w:r>
          </w:p>
          <w:p w:rsidR="00000000" w:rsidDel="00000000" w:rsidP="00000000" w:rsidRDefault="00000000" w:rsidRPr="00000000" w14:paraId="00000060">
            <w:pPr>
              <w:rPr>
                <w:rFonts w:ascii="Avenir" w:cs="Avenir" w:eastAsia="Avenir" w:hAnsi="Avenir"/>
              </w:rPr>
            </w:pPr>
            <w:r w:rsidDel="00000000" w:rsidR="00000000" w:rsidRPr="00000000">
              <w:rPr>
                <w:rtl w:val="0"/>
              </w:rPr>
            </w:r>
          </w:p>
          <w:p w:rsidR="00000000" w:rsidDel="00000000" w:rsidP="00000000" w:rsidRDefault="00000000" w:rsidRPr="00000000" w14:paraId="00000061">
            <w:pPr>
              <w:rPr>
                <w:rFonts w:ascii="Avenir" w:cs="Avenir" w:eastAsia="Avenir" w:hAnsi="Avenir"/>
              </w:rPr>
            </w:pPr>
            <w:r w:rsidDel="00000000" w:rsidR="00000000" w:rsidRPr="00000000">
              <w:rPr>
                <w:rtl w:val="0"/>
              </w:rPr>
            </w:r>
          </w:p>
          <w:p w:rsidR="00000000" w:rsidDel="00000000" w:rsidP="00000000" w:rsidRDefault="00000000" w:rsidRPr="00000000" w14:paraId="00000062">
            <w:pPr>
              <w:rPr>
                <w:rFonts w:ascii="Avenir" w:cs="Avenir" w:eastAsia="Avenir" w:hAnsi="Avenir"/>
              </w:rPr>
            </w:pPr>
            <w:r w:rsidDel="00000000" w:rsidR="00000000" w:rsidRPr="00000000">
              <w:rPr>
                <w:rtl w:val="0"/>
              </w:rPr>
            </w:r>
          </w:p>
          <w:p w:rsidR="00000000" w:rsidDel="00000000" w:rsidP="00000000" w:rsidRDefault="00000000" w:rsidRPr="00000000" w14:paraId="00000063">
            <w:pPr>
              <w:rPr>
                <w:rFonts w:ascii="Avenir" w:cs="Avenir" w:eastAsia="Avenir" w:hAnsi="Avenir"/>
              </w:rPr>
            </w:pPr>
            <w:r w:rsidDel="00000000" w:rsidR="00000000" w:rsidRPr="00000000">
              <w:rPr>
                <w:rtl w:val="0"/>
              </w:rPr>
            </w:r>
          </w:p>
          <w:p w:rsidR="00000000" w:rsidDel="00000000" w:rsidP="00000000" w:rsidRDefault="00000000" w:rsidRPr="00000000" w14:paraId="00000064">
            <w:pPr>
              <w:rPr>
                <w:rFonts w:ascii="Avenir" w:cs="Avenir" w:eastAsia="Avenir" w:hAnsi="Avenir"/>
              </w:rPr>
            </w:pPr>
            <w:r w:rsidDel="00000000" w:rsidR="00000000" w:rsidRPr="00000000">
              <w:rPr>
                <w:rtl w:val="0"/>
              </w:rPr>
            </w:r>
          </w:p>
          <w:p w:rsidR="00000000" w:rsidDel="00000000" w:rsidP="00000000" w:rsidRDefault="00000000" w:rsidRPr="00000000" w14:paraId="00000065">
            <w:pPr>
              <w:rPr>
                <w:rFonts w:ascii="Avenir" w:cs="Avenir" w:eastAsia="Avenir" w:hAnsi="Avenir"/>
              </w:rPr>
            </w:pPr>
            <w:r w:rsidDel="00000000" w:rsidR="00000000" w:rsidRPr="00000000">
              <w:rPr>
                <w:rtl w:val="0"/>
              </w:rPr>
            </w:r>
          </w:p>
          <w:p w:rsidR="00000000" w:rsidDel="00000000" w:rsidP="00000000" w:rsidRDefault="00000000" w:rsidRPr="00000000" w14:paraId="00000066">
            <w:pPr>
              <w:rPr>
                <w:rFonts w:ascii="Avenir" w:cs="Avenir" w:eastAsia="Avenir" w:hAnsi="Avenir"/>
              </w:rPr>
            </w:pPr>
            <w:r w:rsidDel="00000000" w:rsidR="00000000" w:rsidRPr="00000000">
              <w:rPr>
                <w:rtl w:val="0"/>
              </w:rPr>
            </w:r>
          </w:p>
          <w:p w:rsidR="00000000" w:rsidDel="00000000" w:rsidP="00000000" w:rsidRDefault="00000000" w:rsidRPr="00000000" w14:paraId="00000067">
            <w:pPr>
              <w:rPr>
                <w:rFonts w:ascii="Avenir" w:cs="Avenir" w:eastAsia="Avenir" w:hAnsi="Avenir"/>
              </w:rPr>
            </w:pPr>
            <w:r w:rsidDel="00000000" w:rsidR="00000000" w:rsidRPr="00000000">
              <w:rPr>
                <w:rtl w:val="0"/>
              </w:rPr>
            </w:r>
          </w:p>
          <w:p w:rsidR="00000000" w:rsidDel="00000000" w:rsidP="00000000" w:rsidRDefault="00000000" w:rsidRPr="00000000" w14:paraId="00000068">
            <w:pPr>
              <w:rPr>
                <w:rFonts w:ascii="Avenir" w:cs="Avenir" w:eastAsia="Avenir" w:hAnsi="Avenir"/>
              </w:rPr>
            </w:pPr>
            <w:r w:rsidDel="00000000" w:rsidR="00000000" w:rsidRPr="00000000">
              <w:rPr>
                <w:rtl w:val="0"/>
              </w:rPr>
            </w:r>
          </w:p>
          <w:p w:rsidR="00000000" w:rsidDel="00000000" w:rsidP="00000000" w:rsidRDefault="00000000" w:rsidRPr="00000000" w14:paraId="00000069">
            <w:pPr>
              <w:rPr>
                <w:rFonts w:ascii="Avenir" w:cs="Avenir" w:eastAsia="Avenir" w:hAnsi="Avenir"/>
              </w:rPr>
            </w:pPr>
            <w:r w:rsidDel="00000000" w:rsidR="00000000" w:rsidRPr="00000000">
              <w:rPr>
                <w:rtl w:val="0"/>
              </w:rPr>
            </w:r>
          </w:p>
          <w:p w:rsidR="00000000" w:rsidDel="00000000" w:rsidP="00000000" w:rsidRDefault="00000000" w:rsidRPr="00000000" w14:paraId="0000006A">
            <w:pPr>
              <w:rPr>
                <w:rFonts w:ascii="Avenir" w:cs="Avenir" w:eastAsia="Avenir" w:hAnsi="Avenir"/>
              </w:rPr>
            </w:pPr>
            <w:r w:rsidDel="00000000" w:rsidR="00000000" w:rsidRPr="00000000">
              <w:rPr>
                <w:rtl w:val="0"/>
              </w:rPr>
            </w:r>
          </w:p>
          <w:p w:rsidR="00000000" w:rsidDel="00000000" w:rsidP="00000000" w:rsidRDefault="00000000" w:rsidRPr="00000000" w14:paraId="0000006B">
            <w:pPr>
              <w:rPr>
                <w:rFonts w:ascii="Avenir" w:cs="Avenir" w:eastAsia="Avenir" w:hAnsi="Avenir"/>
              </w:rPr>
            </w:pPr>
            <w:r w:rsidDel="00000000" w:rsidR="00000000" w:rsidRPr="00000000">
              <w:rPr>
                <w:rtl w:val="0"/>
              </w:rPr>
            </w:r>
          </w:p>
          <w:p w:rsidR="00000000" w:rsidDel="00000000" w:rsidP="00000000" w:rsidRDefault="00000000" w:rsidRPr="00000000" w14:paraId="0000006C">
            <w:pPr>
              <w:rPr>
                <w:rFonts w:ascii="Avenir" w:cs="Avenir" w:eastAsia="Avenir" w:hAnsi="Avenir"/>
              </w:rPr>
            </w:pPr>
            <w:r w:rsidDel="00000000" w:rsidR="00000000" w:rsidRPr="00000000">
              <w:rPr>
                <w:rtl w:val="0"/>
              </w:rPr>
            </w:r>
          </w:p>
          <w:p w:rsidR="00000000" w:rsidDel="00000000" w:rsidP="00000000" w:rsidRDefault="00000000" w:rsidRPr="00000000" w14:paraId="0000006D">
            <w:pPr>
              <w:rPr>
                <w:rFonts w:ascii="Avenir" w:cs="Avenir" w:eastAsia="Avenir" w:hAnsi="Avenir"/>
              </w:rPr>
            </w:pPr>
            <w:r w:rsidDel="00000000" w:rsidR="00000000" w:rsidRPr="00000000">
              <w:rPr>
                <w:rtl w:val="0"/>
              </w:rPr>
            </w:r>
          </w:p>
          <w:p w:rsidR="00000000" w:rsidDel="00000000" w:rsidP="00000000" w:rsidRDefault="00000000" w:rsidRPr="00000000" w14:paraId="0000006E">
            <w:pPr>
              <w:rPr>
                <w:rFonts w:ascii="Avenir" w:cs="Avenir" w:eastAsia="Avenir" w:hAnsi="Avenir"/>
              </w:rPr>
            </w:pPr>
            <w:r w:rsidDel="00000000" w:rsidR="00000000" w:rsidRPr="00000000">
              <w:rPr>
                <w:rtl w:val="0"/>
              </w:rPr>
            </w:r>
          </w:p>
          <w:p w:rsidR="00000000" w:rsidDel="00000000" w:rsidP="00000000" w:rsidRDefault="00000000" w:rsidRPr="00000000" w14:paraId="0000006F">
            <w:pPr>
              <w:rPr>
                <w:rFonts w:ascii="Avenir" w:cs="Avenir" w:eastAsia="Avenir" w:hAnsi="Avenir"/>
              </w:rPr>
            </w:pPr>
            <w:r w:rsidDel="00000000" w:rsidR="00000000" w:rsidRPr="00000000">
              <w:rPr>
                <w:rtl w:val="0"/>
              </w:rPr>
            </w:r>
          </w:p>
          <w:p w:rsidR="00000000" w:rsidDel="00000000" w:rsidP="00000000" w:rsidRDefault="00000000" w:rsidRPr="00000000" w14:paraId="00000070">
            <w:pPr>
              <w:rPr>
                <w:rFonts w:ascii="Avenir" w:cs="Avenir" w:eastAsia="Avenir" w:hAnsi="Avenir"/>
              </w:rPr>
            </w:pPr>
            <w:r w:rsidDel="00000000" w:rsidR="00000000" w:rsidRPr="00000000">
              <w:rPr>
                <w:rtl w:val="0"/>
              </w:rPr>
            </w:r>
          </w:p>
          <w:p w:rsidR="00000000" w:rsidDel="00000000" w:rsidP="00000000" w:rsidRDefault="00000000" w:rsidRPr="00000000" w14:paraId="00000071">
            <w:pPr>
              <w:rPr>
                <w:rFonts w:ascii="Avenir" w:cs="Avenir" w:eastAsia="Avenir" w:hAnsi="Avenir"/>
              </w:rPr>
            </w:pPr>
            <w:r w:rsidDel="00000000" w:rsidR="00000000" w:rsidRPr="00000000">
              <w:rPr>
                <w:rtl w:val="0"/>
              </w:rPr>
            </w:r>
          </w:p>
          <w:p w:rsidR="00000000" w:rsidDel="00000000" w:rsidP="00000000" w:rsidRDefault="00000000" w:rsidRPr="00000000" w14:paraId="00000072">
            <w:pPr>
              <w:rPr>
                <w:rFonts w:ascii="Avenir" w:cs="Avenir" w:eastAsia="Avenir" w:hAnsi="Avenir"/>
              </w:rPr>
            </w:pPr>
            <w:r w:rsidDel="00000000" w:rsidR="00000000" w:rsidRPr="00000000">
              <w:rPr>
                <w:rFonts w:ascii="Avenir" w:cs="Avenir" w:eastAsia="Avenir" w:hAnsi="Avenir"/>
                <w:rtl w:val="0"/>
              </w:rPr>
              <w:t xml:space="preserve">Please continue overleaf</w:t>
            </w:r>
          </w:p>
          <w:p w:rsidR="00000000" w:rsidDel="00000000" w:rsidP="00000000" w:rsidRDefault="00000000" w:rsidRPr="00000000" w14:paraId="00000073">
            <w:pPr>
              <w:rPr>
                <w:rFonts w:ascii="Avenir" w:cs="Avenir" w:eastAsia="Avenir" w:hAnsi="Avenir"/>
              </w:rPr>
            </w:pPr>
            <w:r w:rsidDel="00000000" w:rsidR="00000000" w:rsidRPr="00000000">
              <w:rPr>
                <w:rFonts w:ascii="Avenir" w:cs="Avenir" w:eastAsia="Avenir" w:hAnsi="Avenir"/>
                <w:sz w:val="20"/>
                <w:szCs w:val="20"/>
                <w:rtl w:val="0"/>
              </w:rPr>
              <w:t xml:space="preserve">Continued from previous page</w:t>
            </w:r>
            <w:r w:rsidDel="00000000" w:rsidR="00000000" w:rsidRPr="00000000">
              <w:rPr>
                <w:rtl w:val="0"/>
              </w:rPr>
            </w:r>
          </w:p>
        </w:tc>
      </w:tr>
    </w:tbl>
    <w:p w:rsidR="00000000" w:rsidDel="00000000" w:rsidP="00000000" w:rsidRDefault="00000000" w:rsidRPr="00000000" w14:paraId="00000074">
      <w:pPr>
        <w:rPr>
          <w:rFonts w:ascii="Avenir" w:cs="Avenir" w:eastAsia="Avenir" w:hAnsi="Aveni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6097270" cy="1752600"/>
                <wp:effectExtent b="0" l="0" r="0" t="0"/>
                <wp:wrapTopAndBottom distB="0" distT="0"/>
                <wp:docPr id="17" name=""/>
                <a:graphic>
                  <a:graphicData uri="http://schemas.microsoft.com/office/word/2010/wordprocessingShape">
                    <wps:wsp>
                      <wps:cNvSpPr/>
                      <wps:cNvPr id="2" name="Shape 2"/>
                      <wps:spPr>
                        <a:xfrm>
                          <a:off x="2316415" y="2922750"/>
                          <a:ext cx="6059170" cy="1714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Rehabilitation of Offenders 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Under the provisions of the Rehabilitation of Offenders Act, you do not have to disclose information on certain convictions after a set period of time, as they become ‘spent’.[ However, this post is </w:t>
                            </w:r>
                            <w:r w:rsidDel="00000000" w:rsidR="00000000" w:rsidRPr="00000000">
                              <w:rPr>
                                <w:rFonts w:ascii="Arial" w:cs="Arial" w:eastAsia="Arial" w:hAnsi="Arial"/>
                                <w:b w:val="1"/>
                                <w:i w:val="0"/>
                                <w:smallCaps w:val="0"/>
                                <w:strike w:val="0"/>
                                <w:color w:val="000000"/>
                                <w:sz w:val="18"/>
                                <w:vertAlign w:val="baseline"/>
                              </w:rPr>
                              <w:t xml:space="preserve">exempt </w:t>
                            </w:r>
                            <w:r w:rsidDel="00000000" w:rsidR="00000000" w:rsidRPr="00000000">
                              <w:rPr>
                                <w:rFonts w:ascii="Arial" w:cs="Arial" w:eastAsia="Arial" w:hAnsi="Arial"/>
                                <w:b w:val="0"/>
                                <w:i w:val="0"/>
                                <w:smallCaps w:val="0"/>
                                <w:strike w:val="0"/>
                                <w:color w:val="000000"/>
                                <w:sz w:val="18"/>
                                <w:vertAlign w:val="baseline"/>
                              </w:rPr>
                              <w:t xml:space="preserve">from the above Act, therefore,  </w:t>
                            </w:r>
                            <w:r w:rsidDel="00000000" w:rsidR="00000000" w:rsidRPr="00000000">
                              <w:rPr>
                                <w:rFonts w:ascii="Arial" w:cs="Arial" w:eastAsia="Arial" w:hAnsi="Arial"/>
                                <w:b w:val="1"/>
                                <w:i w:val="0"/>
                                <w:smallCaps w:val="0"/>
                                <w:strike w:val="0"/>
                                <w:color w:val="000000"/>
                                <w:sz w:val="18"/>
                                <w:vertAlign w:val="baseline"/>
                              </w:rPr>
                              <w:t xml:space="preserve">ALL </w:t>
                            </w:r>
                            <w:r w:rsidDel="00000000" w:rsidR="00000000" w:rsidRPr="00000000">
                              <w:rPr>
                                <w:rFonts w:ascii="Arial" w:cs="Arial" w:eastAsia="Arial" w:hAnsi="Arial"/>
                                <w:b w:val="0"/>
                                <w:i w:val="0"/>
                                <w:smallCaps w:val="0"/>
                                <w:strike w:val="0"/>
                                <w:color w:val="000000"/>
                                <w:sz w:val="18"/>
                                <w:vertAlign w:val="baseline"/>
                              </w:rPr>
                              <w:t xml:space="preserve">convictions and any cautions or bind-overs must be declared and cannot be regarded as ‘spent’.]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Have you ever been  convicted of a criminal offence?     Yes  /  No</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Do you have any criminal charges or summonses pending against you?      Yes  /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Having a criminal record will not necessarily bar you from working with 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6097270" cy="1752600"/>
                <wp:effectExtent b="0" l="0" r="0" t="0"/>
                <wp:wrapTopAndBottom distB="0" distT="0"/>
                <wp:docPr id="1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097270" cy="1752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1892300</wp:posOffset>
                </wp:positionV>
                <wp:extent cx="6097270" cy="838200"/>
                <wp:effectExtent b="0" l="0" r="0" t="0"/>
                <wp:wrapTopAndBottom distB="0" distT="0"/>
                <wp:docPr id="19" name=""/>
                <a:graphic>
                  <a:graphicData uri="http://schemas.microsoft.com/office/word/2010/wordprocessingShape">
                    <wps:wsp>
                      <wps:cNvSpPr/>
                      <wps:cNvPr id="4" name="Shape 4"/>
                      <wps:spPr>
                        <a:xfrm>
                          <a:off x="2316415" y="3379950"/>
                          <a:ext cx="6059170" cy="800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Health: Please specify any special access requirements you may have in order to attend interview.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1892300</wp:posOffset>
                </wp:positionV>
                <wp:extent cx="6097270" cy="838200"/>
                <wp:effectExtent b="0" l="0" r="0" t="0"/>
                <wp:wrapTopAndBottom distB="0" distT="0"/>
                <wp:docPr id="1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097270" cy="838200"/>
                        </a:xfrm>
                        <a:prstGeom prst="rect"/>
                        <a:ln/>
                      </pic:spPr>
                    </pic:pic>
                  </a:graphicData>
                </a:graphic>
              </wp:anchor>
            </w:drawing>
          </mc:Fallback>
        </mc:AlternateContent>
      </w:r>
    </w:p>
    <w:p w:rsidR="00000000" w:rsidDel="00000000" w:rsidP="00000000" w:rsidRDefault="00000000" w:rsidRPr="00000000" w14:paraId="00000075">
      <w:pPr>
        <w:rPr>
          <w:rFonts w:ascii="Avenir" w:cs="Avenir" w:eastAsia="Avenir" w:hAnsi="Avenir"/>
        </w:rPr>
      </w:pPr>
      <w:r w:rsidDel="00000000" w:rsidR="00000000" w:rsidRPr="00000000">
        <w:rPr>
          <w:rtl w:val="0"/>
        </w:rPr>
      </w:r>
    </w:p>
    <w:p w:rsidR="00000000" w:rsidDel="00000000" w:rsidP="00000000" w:rsidRDefault="00000000" w:rsidRPr="00000000" w14:paraId="00000076">
      <w:pPr>
        <w:rPr>
          <w:rFonts w:ascii="Avenir" w:cs="Avenir" w:eastAsia="Avenir" w:hAnsi="Avenir"/>
        </w:rPr>
      </w:pPr>
      <w:r w:rsidDel="00000000" w:rsidR="00000000" w:rsidRPr="00000000">
        <w:rPr>
          <w:rtl w:val="0"/>
        </w:rPr>
      </w:r>
    </w:p>
    <w:p w:rsidR="00000000" w:rsidDel="00000000" w:rsidP="00000000" w:rsidRDefault="00000000" w:rsidRPr="00000000" w14:paraId="00000077">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8">
      <w:pPr>
        <w:jc w:val="both"/>
        <w:rPr>
          <w:rFonts w:ascii="Avenir" w:cs="Avenir" w:eastAsia="Avenir" w:hAnsi="Avenir"/>
          <w:sz w:val="24"/>
          <w:szCs w:val="24"/>
        </w:rPr>
      </w:pPr>
      <w:r w:rsidDel="00000000" w:rsidR="00000000" w:rsidRPr="00000000">
        <w:rPr>
          <w:rFonts w:ascii="Avenir" w:cs="Avenir" w:eastAsia="Avenir" w:hAnsi="Avenir"/>
          <w:rtl w:val="0"/>
        </w:rPr>
        <w:t xml:space="preserve">By submitting this application I wish to </w:t>
      </w:r>
      <w:r w:rsidDel="00000000" w:rsidR="00000000" w:rsidRPr="00000000">
        <w:rPr>
          <w:rFonts w:ascii="Avenir" w:cs="Avenir" w:eastAsia="Avenir" w:hAnsi="Avenir"/>
          <w:sz w:val="24"/>
          <w:szCs w:val="24"/>
          <w:rtl w:val="0"/>
        </w:rPr>
        <w:t xml:space="preserve">confirm that the information contained is, to the best of </w:t>
      </w:r>
      <w:r w:rsidDel="00000000" w:rsidR="00000000" w:rsidRPr="00000000">
        <w:rPr>
          <w:rFonts w:ascii="Avenir" w:cs="Avenir" w:eastAsia="Avenir" w:hAnsi="Avenir"/>
          <w:rtl w:val="0"/>
        </w:rPr>
        <w:t xml:space="preserve">my</w:t>
      </w:r>
      <w:r w:rsidDel="00000000" w:rsidR="00000000" w:rsidRPr="00000000">
        <w:rPr>
          <w:rFonts w:ascii="Avenir" w:cs="Avenir" w:eastAsia="Avenir" w:hAnsi="Avenir"/>
          <w:sz w:val="24"/>
          <w:szCs w:val="24"/>
          <w:rtl w:val="0"/>
        </w:rPr>
        <w:t xml:space="preserve"> knowledge, correct and accurate. I </w:t>
      </w:r>
      <w:r w:rsidDel="00000000" w:rsidR="00000000" w:rsidRPr="00000000">
        <w:rPr>
          <w:rFonts w:ascii="Avenir" w:cs="Avenir" w:eastAsia="Avenir" w:hAnsi="Avenir"/>
          <w:rtl w:val="0"/>
        </w:rPr>
        <w:t xml:space="preserve">understand that my personal  </w:t>
      </w:r>
      <w:r w:rsidDel="00000000" w:rsidR="00000000" w:rsidRPr="00000000">
        <w:rPr>
          <w:rFonts w:ascii="Avenir" w:cs="Avenir" w:eastAsia="Avenir" w:hAnsi="Avenir"/>
          <w:sz w:val="24"/>
          <w:szCs w:val="24"/>
          <w:rtl w:val="0"/>
        </w:rPr>
        <w:t xml:space="preserve">information will be processed in accordance with </w:t>
      </w:r>
      <w:r w:rsidDel="00000000" w:rsidR="00000000" w:rsidRPr="00000000">
        <w:rPr>
          <w:rFonts w:ascii="Avenir" w:cs="Avenir" w:eastAsia="Avenir" w:hAnsi="Avenir"/>
          <w:rtl w:val="0"/>
        </w:rPr>
        <w:t xml:space="preserve">Saint Philips’ Data Privacy Notice which can be found on the website</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79">
      <w:pPr>
        <w:rPr>
          <w:rFonts w:ascii="Avenir" w:cs="Avenir" w:eastAsia="Avenir" w:hAnsi="Avenir"/>
        </w:rPr>
      </w:pPr>
      <w:r w:rsidDel="00000000" w:rsidR="00000000" w:rsidRPr="00000000">
        <w:rPr>
          <w:rtl w:val="0"/>
        </w:rPr>
      </w:r>
    </w:p>
    <w:p w:rsidR="00000000" w:rsidDel="00000000" w:rsidP="00000000" w:rsidRDefault="00000000" w:rsidRPr="00000000" w14:paraId="0000007A">
      <w:pPr>
        <w:rPr>
          <w:rFonts w:ascii="Avenir" w:cs="Avenir" w:eastAsia="Avenir" w:hAnsi="Avenir"/>
        </w:rPr>
      </w:pPr>
      <w:r w:rsidDel="00000000" w:rsidR="00000000" w:rsidRPr="00000000">
        <w:rPr>
          <w:rtl w:val="0"/>
        </w:rPr>
      </w:r>
    </w:p>
    <w:p w:rsidR="00000000" w:rsidDel="00000000" w:rsidP="00000000" w:rsidRDefault="00000000" w:rsidRPr="00000000" w14:paraId="0000007B">
      <w:pPr>
        <w:rPr>
          <w:rFonts w:ascii="Avenir" w:cs="Avenir" w:eastAsia="Avenir" w:hAnsi="Avenir"/>
        </w:rPr>
      </w:pPr>
      <w:r w:rsidDel="00000000" w:rsidR="00000000" w:rsidRPr="00000000">
        <w:rPr>
          <w:rtl w:val="0"/>
        </w:rPr>
      </w:r>
    </w:p>
    <w:p w:rsidR="00000000" w:rsidDel="00000000" w:rsidP="00000000" w:rsidRDefault="00000000" w:rsidRPr="00000000" w14:paraId="0000007C">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Signed : …………………………………</w:t>
      </w:r>
    </w:p>
    <w:p w:rsidR="00000000" w:rsidDel="00000000" w:rsidP="00000000" w:rsidRDefault="00000000" w:rsidRPr="00000000" w14:paraId="0000007D">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E">
      <w:pPr>
        <w:rPr>
          <w:rFonts w:ascii="Avenir" w:cs="Avenir" w:eastAsia="Avenir" w:hAnsi="Avenir"/>
        </w:rPr>
      </w:pPr>
      <w:r w:rsidDel="00000000" w:rsidR="00000000" w:rsidRPr="00000000">
        <w:rPr>
          <w:rFonts w:ascii="Avenir" w:cs="Avenir" w:eastAsia="Avenir" w:hAnsi="Avenir"/>
          <w:sz w:val="24"/>
          <w:szCs w:val="24"/>
          <w:rtl w:val="0"/>
        </w:rPr>
        <w:t xml:space="preserve">Dated : …………………………………..</w:t>
      </w:r>
      <w:r w:rsidDel="00000000" w:rsidR="00000000" w:rsidRPr="00000000">
        <w:rPr>
          <w:rtl w:val="0"/>
        </w:rPr>
      </w:r>
    </w:p>
    <w:p w:rsidR="00000000" w:rsidDel="00000000" w:rsidP="00000000" w:rsidRDefault="00000000" w:rsidRPr="00000000" w14:paraId="0000007F">
      <w:pPr>
        <w:rPr>
          <w:rFonts w:ascii="Avenir" w:cs="Avenir" w:eastAsia="Avenir" w:hAnsi="Avenir"/>
        </w:rPr>
      </w:pPr>
      <w:r w:rsidDel="00000000" w:rsidR="00000000" w:rsidRPr="00000000">
        <w:rPr>
          <w:rtl w:val="0"/>
        </w:rPr>
      </w:r>
    </w:p>
    <w:p w:rsidR="00000000" w:rsidDel="00000000" w:rsidP="00000000" w:rsidRDefault="00000000" w:rsidRPr="00000000" w14:paraId="00000080">
      <w:pPr>
        <w:rPr>
          <w:rFonts w:ascii="Avenir" w:cs="Avenir" w:eastAsia="Avenir" w:hAnsi="Avenir"/>
        </w:rPr>
      </w:pPr>
      <w:r w:rsidDel="00000000" w:rsidR="00000000" w:rsidRPr="00000000">
        <w:rPr>
          <w:rtl w:val="0"/>
        </w:rPr>
      </w:r>
    </w:p>
    <w:p w:rsidR="00000000" w:rsidDel="00000000" w:rsidP="00000000" w:rsidRDefault="00000000" w:rsidRPr="00000000" w14:paraId="00000081">
      <w:pPr>
        <w:rPr>
          <w:rFonts w:ascii="Avenir" w:cs="Avenir" w:eastAsia="Avenir" w:hAnsi="Avenir"/>
        </w:rPr>
      </w:pPr>
      <w:r w:rsidDel="00000000" w:rsidR="00000000" w:rsidRPr="00000000">
        <w:rPr>
          <w:rtl w:val="0"/>
        </w:rPr>
      </w:r>
    </w:p>
    <w:p w:rsidR="00000000" w:rsidDel="00000000" w:rsidP="00000000" w:rsidRDefault="00000000" w:rsidRPr="00000000" w14:paraId="00000082">
      <w:pPr>
        <w:rPr>
          <w:rFonts w:ascii="Avenir" w:cs="Avenir" w:eastAsia="Avenir" w:hAnsi="Avenir"/>
        </w:rPr>
      </w:pPr>
      <w:r w:rsidDel="00000000" w:rsidR="00000000" w:rsidRPr="00000000">
        <w:rPr>
          <w:rtl w:val="0"/>
        </w:rPr>
      </w:r>
    </w:p>
    <w:p w:rsidR="00000000" w:rsidDel="00000000" w:rsidP="00000000" w:rsidRDefault="00000000" w:rsidRPr="00000000" w14:paraId="00000083">
      <w:pPr>
        <w:rPr>
          <w:rFonts w:ascii="Helvetica Neue" w:cs="Helvetica Neue" w:eastAsia="Helvetica Neue" w:hAnsi="Helvetica Neue"/>
        </w:rPr>
      </w:pPr>
      <w:r w:rsidDel="00000000" w:rsidR="00000000" w:rsidRPr="00000000">
        <w:rPr>
          <w:rtl w:val="0"/>
        </w:rPr>
      </w:r>
    </w:p>
    <w:sectPr>
      <w:footerReference r:id="rId11" w:type="default"/>
      <w:footerReference r:id="rId12"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8043A"/>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Heading" w:customStyle="1">
    <w:name w:val="Sub-Heading"/>
    <w:basedOn w:val="MainText"/>
    <w:rsid w:val="00C8043A"/>
    <w:pPr>
      <w:spacing w:before="240"/>
    </w:pPr>
    <w:rPr>
      <w:rFonts w:ascii="Lucida Sans" w:hAnsi="Lucida Sans"/>
      <w:b w:val="1"/>
      <w:sz w:val="24"/>
      <w:szCs w:val="24"/>
    </w:rPr>
  </w:style>
  <w:style w:type="paragraph" w:styleId="MainText" w:customStyle="1">
    <w:name w:val="Main Text"/>
    <w:basedOn w:val="Normal"/>
    <w:link w:val="MainTextChar"/>
    <w:rsid w:val="00C8043A"/>
    <w:pPr>
      <w:spacing w:before="120" w:line="290" w:lineRule="auto"/>
      <w:ind w:left="539"/>
    </w:pPr>
    <w:rPr>
      <w:sz w:val="22"/>
      <w:szCs w:val="22"/>
      <w:lang w:val="en-GB"/>
    </w:rPr>
  </w:style>
  <w:style w:type="character" w:styleId="MainTextChar" w:customStyle="1">
    <w:name w:val="Main Text Char"/>
    <w:link w:val="MainText"/>
    <w:rsid w:val="00C8043A"/>
    <w:rPr>
      <w:rFonts w:ascii="Times New Roman" w:cs="Times New Roman" w:eastAsia="Times New Roman" w:hAnsi="Times New Roman"/>
      <w:sz w:val="22"/>
      <w:szCs w:val="22"/>
      <w:lang w:val="en-GB"/>
    </w:rPr>
  </w:style>
  <w:style w:type="paragraph" w:styleId="FirstLineIndent" w:customStyle="1">
    <w:name w:val="First Line Indent"/>
    <w:basedOn w:val="MainText"/>
    <w:link w:val="FirstLineIndentChar"/>
    <w:rsid w:val="00C8043A"/>
  </w:style>
  <w:style w:type="character" w:styleId="FirstLineIndentChar" w:customStyle="1">
    <w:name w:val="First Line Indent Char"/>
    <w:basedOn w:val="MainTextChar"/>
    <w:link w:val="FirstLineIndent"/>
    <w:rsid w:val="00C8043A"/>
    <w:rPr>
      <w:rFonts w:ascii="Times New Roman" w:cs="Times New Roman" w:eastAsia="Times New Roman" w:hAnsi="Times New Roman"/>
      <w:sz w:val="22"/>
      <w:szCs w:val="22"/>
      <w:lang w:val="en-GB"/>
    </w:rPr>
  </w:style>
  <w:style w:type="character" w:styleId="StyleArial11pt" w:customStyle="1">
    <w:name w:val="Style Arial 11 pt"/>
    <w:rsid w:val="00C8043A"/>
    <w:rPr>
      <w:rFonts w:ascii="Arial" w:hAnsi="Arial"/>
      <w:sz w:val="24"/>
    </w:rPr>
  </w:style>
  <w:style w:type="paragraph" w:styleId="Header">
    <w:name w:val="header"/>
    <w:basedOn w:val="Normal"/>
    <w:link w:val="HeaderChar"/>
    <w:uiPriority w:val="99"/>
    <w:unhideWhenUsed w:val="1"/>
    <w:rsid w:val="00C8043A"/>
    <w:pPr>
      <w:tabs>
        <w:tab w:val="center" w:pos="4513"/>
        <w:tab w:val="right" w:pos="9026"/>
      </w:tabs>
    </w:pPr>
  </w:style>
  <w:style w:type="character" w:styleId="HeaderChar" w:customStyle="1">
    <w:name w:val="Header Char"/>
    <w:basedOn w:val="DefaultParagraphFont"/>
    <w:link w:val="Header"/>
    <w:uiPriority w:val="99"/>
    <w:rsid w:val="00C8043A"/>
    <w:rPr>
      <w:rFonts w:ascii="Times New Roman" w:cs="Times New Roman" w:eastAsia="Times New Roman" w:hAnsi="Times New Roman"/>
    </w:rPr>
  </w:style>
  <w:style w:type="paragraph" w:styleId="Footer">
    <w:name w:val="footer"/>
    <w:basedOn w:val="Normal"/>
    <w:link w:val="FooterChar"/>
    <w:uiPriority w:val="99"/>
    <w:unhideWhenUsed w:val="1"/>
    <w:rsid w:val="00C8043A"/>
    <w:pPr>
      <w:tabs>
        <w:tab w:val="center" w:pos="4513"/>
        <w:tab w:val="right" w:pos="9026"/>
      </w:tabs>
    </w:pPr>
  </w:style>
  <w:style w:type="character" w:styleId="FooterChar" w:customStyle="1">
    <w:name w:val="Footer Char"/>
    <w:basedOn w:val="DefaultParagraphFont"/>
    <w:link w:val="Footer"/>
    <w:uiPriority w:val="99"/>
    <w:rsid w:val="00C8043A"/>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C8043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P9mSvEYvlFmoqaa6JNA4zioAQ==">AMUW2mUrPtvKeSpay76Kd03mVS4XgPx4Ra/qEpd6FsK48/28IrRb33sMpNY4sMhzpa1AbYSOA0tkt9cbEs57Y7UZHlvNWlkugd90YOHgz/ZRDhsrflEZvei7N96r3MKXU2olR0Vq2OeK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2020-02-14T11:02:00Z</dcterms:created>
  <dc:creator>Gareth Robinson</dc:creator>
</cp:coreProperties>
</file>